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Na temelju članka 107. Zakona o odgoju i obrazovanju u osnovnoj i srednjoj školi (Narodne novine broj 87</w:t>
      </w:r>
      <w:r w:rsidR="00412D09" w:rsidRPr="00903C26">
        <w:rPr>
          <w:rFonts w:asciiTheme="majorHAnsi" w:eastAsia="Times New Roman" w:hAnsiTheme="majorHAnsi"/>
        </w:rPr>
        <w:t>/08, 86/09, 92/10, 105/10, 90/12</w:t>
      </w:r>
      <w:r w:rsidRPr="00903C26">
        <w:rPr>
          <w:rFonts w:asciiTheme="majorHAnsi" w:eastAsia="Times New Roman" w:hAnsiTheme="majorHAnsi"/>
        </w:rPr>
        <w:t xml:space="preserve">, </w:t>
      </w:r>
      <w:r w:rsidR="00412D09" w:rsidRPr="00903C26">
        <w:rPr>
          <w:rFonts w:asciiTheme="majorHAnsi" w:eastAsia="Times New Roman" w:hAnsiTheme="majorHAnsi"/>
        </w:rPr>
        <w:t xml:space="preserve">5/12, </w:t>
      </w:r>
      <w:r w:rsidRPr="00903C26">
        <w:rPr>
          <w:rFonts w:asciiTheme="majorHAnsi" w:eastAsia="Times New Roman" w:hAnsiTheme="majorHAnsi"/>
        </w:rPr>
        <w:t xml:space="preserve">16/12, 86/12, </w:t>
      </w:r>
      <w:r w:rsidR="00412D09" w:rsidRPr="00903C26">
        <w:rPr>
          <w:rFonts w:asciiTheme="majorHAnsi" w:eastAsia="Times New Roman" w:hAnsiTheme="majorHAnsi"/>
        </w:rPr>
        <w:t xml:space="preserve">126/12, </w:t>
      </w:r>
      <w:r w:rsidRPr="00903C26">
        <w:rPr>
          <w:rFonts w:asciiTheme="majorHAnsi" w:eastAsia="Times New Roman" w:hAnsiTheme="majorHAnsi"/>
        </w:rPr>
        <w:t>94/</w:t>
      </w:r>
      <w:r w:rsidR="00412D09" w:rsidRPr="00903C26">
        <w:rPr>
          <w:rFonts w:asciiTheme="majorHAnsi" w:eastAsia="Times New Roman" w:hAnsiTheme="majorHAnsi"/>
        </w:rPr>
        <w:t xml:space="preserve">13, </w:t>
      </w:r>
      <w:r w:rsidRPr="00903C26">
        <w:rPr>
          <w:rFonts w:asciiTheme="majorHAnsi" w:eastAsia="Times New Roman" w:hAnsiTheme="majorHAnsi"/>
        </w:rPr>
        <w:t>152/14</w:t>
      </w:r>
      <w:r w:rsidR="00412D09" w:rsidRPr="00903C26">
        <w:rPr>
          <w:rFonts w:asciiTheme="majorHAnsi" w:eastAsia="Times New Roman" w:hAnsiTheme="majorHAnsi"/>
        </w:rPr>
        <w:t>I 7/2017</w:t>
      </w:r>
      <w:r w:rsidRPr="00903C26">
        <w:rPr>
          <w:rFonts w:asciiTheme="majorHAnsi" w:eastAsia="Times New Roman" w:hAnsiTheme="majorHAnsi"/>
        </w:rPr>
        <w:t xml:space="preserve">) i sukladno </w:t>
      </w:r>
      <w:r w:rsidR="00412D09" w:rsidRPr="00903C26">
        <w:rPr>
          <w:rFonts w:asciiTheme="majorHAnsi" w:eastAsia="Times New Roman" w:hAnsiTheme="majorHAnsi"/>
        </w:rPr>
        <w:t>uvjetima projekta Uz potporu sve je moguće, faza III</w:t>
      </w:r>
      <w:r w:rsidRPr="00903C26">
        <w:rPr>
          <w:rFonts w:asciiTheme="majorHAnsi" w:eastAsia="Times New Roman" w:hAnsiTheme="majorHAnsi"/>
        </w:rPr>
        <w:t xml:space="preserve">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00903C26" w:rsidRPr="00903C26">
        <w:rPr>
          <w:rFonts w:asciiTheme="majorHAnsi" w:eastAsia="Times New Roman" w:hAnsiTheme="majorHAnsi"/>
          <w:b/>
        </w:rPr>
        <w:t>OSNOVNA ŠKOLA MATE LOVRAKA, VELIKI  GRĐEVAC</w:t>
      </w:r>
      <w:r w:rsidRPr="00903C26">
        <w:rPr>
          <w:rFonts w:asciiTheme="majorHAnsi" w:eastAsia="Times New Roman" w:hAnsiTheme="majorHAnsi"/>
        </w:rPr>
        <w:t xml:space="preserve"> objavljuje</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center"/>
        <w:rPr>
          <w:rFonts w:asciiTheme="majorHAnsi" w:eastAsia="Times New Roman" w:hAnsiTheme="majorHAnsi"/>
          <w:sz w:val="28"/>
        </w:rPr>
      </w:pPr>
      <w:r w:rsidRPr="00903C26">
        <w:rPr>
          <w:rFonts w:asciiTheme="majorHAnsi" w:eastAsia="Times New Roman" w:hAnsiTheme="majorHAnsi"/>
          <w:b/>
          <w:sz w:val="28"/>
        </w:rPr>
        <w:t xml:space="preserve">NATJEČAJ </w:t>
      </w:r>
    </w:p>
    <w:p w:rsidR="00DC2D1C" w:rsidRPr="00903C26" w:rsidRDefault="00DC2D1C" w:rsidP="00DC2D1C">
      <w:pPr>
        <w:spacing w:after="0" w:line="240" w:lineRule="auto"/>
        <w:jc w:val="center"/>
        <w:rPr>
          <w:rFonts w:asciiTheme="majorHAnsi" w:eastAsia="Times New Roman" w:hAnsiTheme="majorHAnsi"/>
          <w:b/>
        </w:rPr>
      </w:pPr>
      <w:r w:rsidRPr="00903C26">
        <w:rPr>
          <w:rFonts w:asciiTheme="majorHAnsi" w:eastAsia="Times New Roman" w:hAnsiTheme="majorHAnsi"/>
          <w:b/>
        </w:rPr>
        <w:t xml:space="preserve">za zapošljavanje osoba za obavljanje poslova pomoćnika u nastavi </w:t>
      </w:r>
    </w:p>
    <w:p w:rsidR="00DC2D1C" w:rsidRPr="00903C26" w:rsidRDefault="00DC2D1C" w:rsidP="00DC2D1C">
      <w:pPr>
        <w:spacing w:after="0" w:line="240" w:lineRule="auto"/>
        <w:jc w:val="center"/>
        <w:rPr>
          <w:rFonts w:asciiTheme="majorHAnsi" w:eastAsia="Times New Roman" w:hAnsiTheme="majorHAnsi"/>
          <w:b/>
        </w:rPr>
      </w:pPr>
    </w:p>
    <w:p w:rsidR="00DC2D1C" w:rsidRPr="00903C26" w:rsidRDefault="00DC2D1C" w:rsidP="00DC2D1C">
      <w:pPr>
        <w:spacing w:after="0" w:line="240" w:lineRule="auto"/>
        <w:jc w:val="both"/>
        <w:rPr>
          <w:rFonts w:asciiTheme="majorHAnsi" w:eastAsia="Times New Roman" w:hAnsiTheme="majorHAnsi"/>
          <w:b/>
        </w:rPr>
      </w:pPr>
    </w:p>
    <w:p w:rsidR="000B3BA4"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 xml:space="preserve">Broj traženih osoba: </w:t>
      </w:r>
      <w:r w:rsidR="00903C26" w:rsidRPr="00903C26">
        <w:rPr>
          <w:rFonts w:asciiTheme="majorHAnsi" w:eastAsia="Times New Roman" w:hAnsiTheme="majorHAnsi"/>
          <w:b/>
          <w:u w:val="single"/>
        </w:rPr>
        <w:t>3</w:t>
      </w:r>
      <w:r w:rsidR="00B75307" w:rsidRPr="00903C26">
        <w:rPr>
          <w:rFonts w:asciiTheme="majorHAnsi" w:eastAsia="Times New Roman" w:hAnsiTheme="majorHAnsi"/>
          <w:color w:val="FF0000"/>
        </w:rPr>
        <w:t xml:space="preserve"> </w:t>
      </w:r>
      <w:bookmarkStart w:id="0" w:name="_GoBack"/>
      <w:bookmarkEnd w:id="0"/>
      <w:r w:rsidRPr="00903C26">
        <w:rPr>
          <w:rFonts w:asciiTheme="majorHAnsi" w:eastAsia="Times New Roman" w:hAnsiTheme="majorHAnsi"/>
          <w:color w:val="FF0000"/>
        </w:rPr>
        <w:t xml:space="preserve"> </w:t>
      </w:r>
      <w:r w:rsidR="000B3BA4" w:rsidRPr="00903C26">
        <w:rPr>
          <w:rFonts w:asciiTheme="majorHAnsi" w:eastAsia="Times New Roman" w:hAnsiTheme="majorHAnsi"/>
        </w:rPr>
        <w:t>pomoćn</w:t>
      </w:r>
      <w:r w:rsidR="00903C26">
        <w:rPr>
          <w:rFonts w:asciiTheme="majorHAnsi" w:eastAsia="Times New Roman" w:hAnsiTheme="majorHAnsi"/>
        </w:rPr>
        <w:t>ika u nastavi</w:t>
      </w:r>
      <w:r w:rsidR="000B3BA4" w:rsidRPr="00903C26">
        <w:rPr>
          <w:rFonts w:asciiTheme="majorHAnsi" w:eastAsia="Times New Roman" w:hAnsiTheme="majorHAnsi"/>
        </w:rPr>
        <w:t>, nepuno radno vrijeme do 32 sata</w:t>
      </w:r>
      <w:r w:rsidRPr="00903C26">
        <w:rPr>
          <w:rFonts w:asciiTheme="majorHAnsi" w:eastAsia="Times New Roman" w:hAnsiTheme="majorHAnsi"/>
        </w:rPr>
        <w:t xml:space="preserve"> tjedno</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p>
    <w:p w:rsidR="00903C26" w:rsidRDefault="00412D09" w:rsidP="00DC2D1C">
      <w:pPr>
        <w:spacing w:after="0" w:line="240" w:lineRule="auto"/>
        <w:jc w:val="both"/>
        <w:rPr>
          <w:rFonts w:asciiTheme="majorHAnsi" w:eastAsia="Times New Roman" w:hAnsiTheme="majorHAnsi"/>
        </w:rPr>
      </w:pPr>
      <w:r w:rsidRPr="00903C26">
        <w:rPr>
          <w:rFonts w:asciiTheme="majorHAnsi" w:eastAsia="Times New Roman" w:hAnsiTheme="majorHAnsi"/>
        </w:rPr>
        <w:t xml:space="preserve">Mjesto rada: </w:t>
      </w:r>
      <w:r w:rsidR="00903C26" w:rsidRPr="00903C26">
        <w:rPr>
          <w:rFonts w:asciiTheme="majorHAnsi" w:eastAsia="Times New Roman" w:hAnsiTheme="majorHAnsi"/>
        </w:rPr>
        <w:t xml:space="preserve">Veliki </w:t>
      </w:r>
      <w:proofErr w:type="spellStart"/>
      <w:r w:rsidR="00903C26" w:rsidRPr="00903C26">
        <w:rPr>
          <w:rFonts w:asciiTheme="majorHAnsi" w:eastAsia="Times New Roman" w:hAnsiTheme="majorHAnsi"/>
        </w:rPr>
        <w:t>Grđevac</w:t>
      </w:r>
      <w:proofErr w:type="spellEnd"/>
      <w:r w:rsidRPr="00903C26">
        <w:rPr>
          <w:rFonts w:asciiTheme="majorHAnsi" w:eastAsia="Times New Roman" w:hAnsiTheme="majorHAnsi"/>
        </w:rPr>
        <w:t xml:space="preserve"> </w:t>
      </w:r>
      <w:r w:rsidR="00DC2D1C" w:rsidRPr="00903C26">
        <w:rPr>
          <w:rFonts w:asciiTheme="majorHAnsi" w:eastAsia="Times New Roman" w:hAnsiTheme="majorHAnsi"/>
        </w:rPr>
        <w:t xml:space="preserve"> </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(Vrsta ugovora: ugovor o radu na određeno</w:t>
      </w:r>
      <w:r w:rsidR="00412D09" w:rsidRPr="00903C26">
        <w:rPr>
          <w:rFonts w:asciiTheme="majorHAnsi" w:eastAsia="Times New Roman" w:hAnsiTheme="majorHAnsi"/>
        </w:rPr>
        <w:t xml:space="preserve"> vrijeme za nastavnu godinu 2017/2018</w:t>
      </w:r>
      <w:r w:rsidR="00903C26">
        <w:rPr>
          <w:rFonts w:asciiTheme="majorHAnsi" w:eastAsia="Times New Roman" w:hAnsiTheme="majorHAnsi"/>
        </w:rPr>
        <w:t>)</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 xml:space="preserve">Prijevoz: djelomično  </w:t>
      </w:r>
    </w:p>
    <w:p w:rsidR="00DC2D1C" w:rsidRPr="00903C26" w:rsidRDefault="00DC2D1C" w:rsidP="00DC2D1C">
      <w:pPr>
        <w:spacing w:after="0" w:line="240" w:lineRule="auto"/>
        <w:rPr>
          <w:rFonts w:asciiTheme="majorHAnsi" w:eastAsia="Times New Roman" w:hAnsiTheme="majorHAnsi"/>
        </w:rPr>
      </w:pPr>
    </w:p>
    <w:p w:rsidR="00DC2D1C" w:rsidRPr="00903C26" w:rsidRDefault="00DC2D1C" w:rsidP="00DC2D1C">
      <w:pPr>
        <w:spacing w:after="0" w:line="240" w:lineRule="auto"/>
        <w:rPr>
          <w:rFonts w:asciiTheme="majorHAnsi" w:eastAsia="Times New Roman" w:hAnsiTheme="majorHAnsi"/>
          <w:b/>
        </w:rPr>
      </w:pPr>
      <w:r w:rsidRPr="00903C26">
        <w:rPr>
          <w:rFonts w:asciiTheme="majorHAnsi" w:eastAsia="Times New Roman" w:hAnsiTheme="majorHAnsi"/>
          <w:b/>
        </w:rPr>
        <w:t>POSEBNI UVJETI</w:t>
      </w:r>
    </w:p>
    <w:p w:rsidR="00DC2D1C" w:rsidRPr="00903C26" w:rsidRDefault="00DC2D1C" w:rsidP="00DC2D1C">
      <w:pPr>
        <w:numPr>
          <w:ilvl w:val="0"/>
          <w:numId w:val="1"/>
        </w:numPr>
        <w:spacing w:after="0" w:line="240" w:lineRule="auto"/>
        <w:contextualSpacing/>
        <w:rPr>
          <w:rFonts w:asciiTheme="majorHAnsi" w:eastAsia="Times New Roman" w:hAnsiTheme="majorHAnsi"/>
        </w:rPr>
      </w:pPr>
      <w:r w:rsidRPr="00903C26">
        <w:rPr>
          <w:rFonts w:asciiTheme="majorHAnsi" w:eastAsia="Times New Roman" w:hAnsiTheme="majorHAnsi"/>
        </w:rPr>
        <w:t>minimalno srednjoškolsko obrazovanje</w:t>
      </w:r>
    </w:p>
    <w:p w:rsidR="00DC2D1C" w:rsidRPr="00903C26" w:rsidRDefault="00DC2D1C" w:rsidP="00DC2D1C">
      <w:pPr>
        <w:numPr>
          <w:ilvl w:val="0"/>
          <w:numId w:val="1"/>
        </w:numPr>
        <w:spacing w:after="0" w:line="240" w:lineRule="auto"/>
        <w:contextualSpacing/>
        <w:rPr>
          <w:rFonts w:asciiTheme="majorHAnsi" w:eastAsia="Times New Roman" w:hAnsiTheme="majorHAnsi"/>
        </w:rPr>
      </w:pPr>
      <w:r w:rsidRPr="00903C26">
        <w:rPr>
          <w:rFonts w:asciiTheme="majorHAnsi" w:eastAsia="Times New Roman" w:hAnsiTheme="majorHAnsi"/>
        </w:rPr>
        <w:t>protiv osobe nije pokrenut kazneni postupak sukladno članku 106. Zakona o odgoju i obrazovanju u osnovnoj i srednjoj školi</w:t>
      </w:r>
    </w:p>
    <w:p w:rsidR="00DC2D1C" w:rsidRPr="00903C26" w:rsidRDefault="00DC2D1C" w:rsidP="00DC2D1C">
      <w:pPr>
        <w:spacing w:after="0" w:line="240" w:lineRule="auto"/>
        <w:rPr>
          <w:rFonts w:asciiTheme="majorHAnsi" w:eastAsia="Times New Roman" w:hAnsiTheme="majorHAnsi"/>
        </w:rPr>
      </w:pPr>
      <w:r w:rsidRPr="00903C26">
        <w:rPr>
          <w:rFonts w:asciiTheme="majorHAnsi" w:eastAsia="Times New Roman" w:hAnsiTheme="majorHAnsi"/>
        </w:rPr>
        <w:t>Osim navedenih posebnih uvjeta kandidati moraju ispunjavati i slijedeće opće uvjete:</w:t>
      </w:r>
    </w:p>
    <w:p w:rsidR="00DC2D1C" w:rsidRPr="00903C26" w:rsidRDefault="00DC2D1C" w:rsidP="00DC2D1C">
      <w:pPr>
        <w:numPr>
          <w:ilvl w:val="0"/>
          <w:numId w:val="1"/>
        </w:numPr>
        <w:spacing w:after="0" w:line="240" w:lineRule="auto"/>
        <w:contextualSpacing/>
        <w:rPr>
          <w:rFonts w:asciiTheme="majorHAnsi" w:eastAsia="Times New Roman" w:hAnsiTheme="majorHAnsi"/>
        </w:rPr>
      </w:pPr>
      <w:r w:rsidRPr="00903C26">
        <w:rPr>
          <w:rFonts w:asciiTheme="majorHAnsi" w:eastAsia="Times New Roman" w:hAnsiTheme="majorHAnsi"/>
        </w:rPr>
        <w:t>punoljetnost</w:t>
      </w:r>
    </w:p>
    <w:p w:rsidR="00DC2D1C" w:rsidRPr="00903C26" w:rsidRDefault="00DC2D1C" w:rsidP="00DC2D1C">
      <w:pPr>
        <w:numPr>
          <w:ilvl w:val="0"/>
          <w:numId w:val="1"/>
        </w:numPr>
        <w:spacing w:after="0" w:line="240" w:lineRule="auto"/>
        <w:contextualSpacing/>
        <w:rPr>
          <w:rFonts w:asciiTheme="majorHAnsi" w:eastAsia="Times New Roman" w:hAnsiTheme="majorHAnsi"/>
        </w:rPr>
      </w:pPr>
      <w:r w:rsidRPr="00903C26">
        <w:rPr>
          <w:rFonts w:asciiTheme="majorHAnsi" w:eastAsia="Times New Roman" w:hAnsiTheme="majorHAnsi"/>
        </w:rPr>
        <w:t>hrvatsko državljanstvo</w:t>
      </w:r>
    </w:p>
    <w:p w:rsidR="00DC2D1C" w:rsidRPr="00903C26" w:rsidRDefault="00DC2D1C" w:rsidP="00DC2D1C">
      <w:pPr>
        <w:numPr>
          <w:ilvl w:val="0"/>
          <w:numId w:val="1"/>
        </w:numPr>
        <w:spacing w:after="0" w:line="240" w:lineRule="auto"/>
        <w:contextualSpacing/>
        <w:rPr>
          <w:rFonts w:asciiTheme="majorHAnsi" w:eastAsia="Times New Roman" w:hAnsiTheme="majorHAnsi"/>
        </w:rPr>
      </w:pPr>
      <w:r w:rsidRPr="00903C26">
        <w:rPr>
          <w:rFonts w:asciiTheme="majorHAnsi" w:eastAsia="Times New Roman" w:hAnsiTheme="majorHAnsi"/>
        </w:rPr>
        <w:t>zdravstvena sposobnost za obavljanje poslova radnog mjesta na koje se osoba prima</w:t>
      </w:r>
    </w:p>
    <w:p w:rsidR="00DC2D1C" w:rsidRPr="00903C26" w:rsidRDefault="00DC2D1C" w:rsidP="00DC2D1C">
      <w:pPr>
        <w:spacing w:after="0" w:line="240" w:lineRule="auto"/>
        <w:rPr>
          <w:rFonts w:asciiTheme="majorHAnsi" w:eastAsia="Times New Roman" w:hAnsiTheme="majorHAnsi"/>
        </w:rPr>
      </w:pPr>
    </w:p>
    <w:p w:rsidR="00DC2D1C" w:rsidRPr="00903C26" w:rsidRDefault="00DC2D1C" w:rsidP="00DC2D1C">
      <w:pPr>
        <w:spacing w:after="0" w:line="240" w:lineRule="auto"/>
        <w:rPr>
          <w:rFonts w:asciiTheme="majorHAnsi" w:eastAsia="Times New Roman" w:hAnsiTheme="majorHAnsi"/>
        </w:rPr>
      </w:pPr>
      <w:r w:rsidRPr="00903C26">
        <w:rPr>
          <w:rFonts w:asciiTheme="majorHAnsi" w:eastAsia="Times New Roman" w:hAnsiTheme="majorHAnsi"/>
        </w:rPr>
        <w:t>Na natječaj se mogu ravnopravno javiti kandidati oba spola.</w:t>
      </w:r>
    </w:p>
    <w:p w:rsidR="00DC2D1C" w:rsidRPr="00903C26" w:rsidRDefault="00DC2D1C" w:rsidP="00DC2D1C">
      <w:pPr>
        <w:spacing w:after="0" w:line="240" w:lineRule="auto"/>
        <w:rPr>
          <w:rFonts w:asciiTheme="majorHAnsi" w:eastAsia="Times New Roman" w:hAnsiTheme="majorHAnsi"/>
          <w:b/>
        </w:rPr>
      </w:pPr>
    </w:p>
    <w:p w:rsidR="00DC2D1C" w:rsidRPr="00903C26" w:rsidRDefault="00DC2D1C" w:rsidP="00DC2D1C">
      <w:pPr>
        <w:spacing w:after="0" w:line="240" w:lineRule="auto"/>
        <w:rPr>
          <w:rFonts w:asciiTheme="majorHAnsi" w:eastAsia="Times New Roman" w:hAnsiTheme="majorHAnsi"/>
          <w:b/>
        </w:rPr>
      </w:pPr>
      <w:r w:rsidRPr="00903C26">
        <w:rPr>
          <w:rFonts w:asciiTheme="majorHAnsi" w:eastAsia="Times New Roman" w:hAnsiTheme="majorHAnsi"/>
          <w:b/>
        </w:rPr>
        <w:t>OPIS POSLOVA</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Osnovna zadaća pomoćnika u nastavi je pružanje osobne stručne potpore  učenicima s teškoćama u razvoju u osnovni</w:t>
      </w:r>
      <w:r w:rsidR="002C001A" w:rsidRPr="00903C26">
        <w:rPr>
          <w:rFonts w:asciiTheme="majorHAnsi" w:eastAsia="Times New Roman" w:hAnsiTheme="majorHAnsi"/>
        </w:rPr>
        <w:t xml:space="preserve">m i srednjim školama Bjelovarsko-bilogorske </w:t>
      </w:r>
      <w:r w:rsidRPr="00903C26">
        <w:rPr>
          <w:rFonts w:asciiTheme="majorHAnsi" w:eastAsia="Times New Roman" w:hAnsiTheme="majorHAnsi"/>
        </w:rPr>
        <w:t>županije,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DC2D1C" w:rsidRPr="00903C26" w:rsidRDefault="00DC2D1C" w:rsidP="00DC2D1C">
      <w:pPr>
        <w:spacing w:after="0" w:line="240" w:lineRule="auto"/>
        <w:jc w:val="both"/>
        <w:rPr>
          <w:rFonts w:asciiTheme="majorHAnsi" w:eastAsia="Times New Roman" w:hAnsiTheme="majorHAnsi"/>
          <w:b/>
        </w:rPr>
      </w:pPr>
    </w:p>
    <w:p w:rsidR="00DC2D1C" w:rsidRPr="00903C26" w:rsidRDefault="00DC2D1C" w:rsidP="00DC2D1C">
      <w:pPr>
        <w:spacing w:after="0" w:line="240" w:lineRule="auto"/>
        <w:ind w:firstLine="708"/>
        <w:jc w:val="both"/>
        <w:rPr>
          <w:rFonts w:asciiTheme="majorHAnsi" w:eastAsia="Times New Roman" w:hAnsiTheme="majorHAnsi"/>
          <w:b/>
        </w:rPr>
      </w:pPr>
      <w:r w:rsidRPr="00903C26">
        <w:rPr>
          <w:rFonts w:asciiTheme="majorHAnsi" w:eastAsia="Times New Roman" w:hAnsiTheme="majorHAnsi"/>
          <w:b/>
        </w:rPr>
        <w:t>PRIJAVA NA NATJEČAJ</w:t>
      </w:r>
    </w:p>
    <w:p w:rsidR="00DC2D1C" w:rsidRPr="00903C26" w:rsidRDefault="00DC2D1C" w:rsidP="00DC2D1C">
      <w:pPr>
        <w:spacing w:after="0" w:line="240" w:lineRule="auto"/>
        <w:ind w:firstLine="360"/>
        <w:jc w:val="both"/>
        <w:rPr>
          <w:rFonts w:asciiTheme="majorHAnsi" w:eastAsia="Times New Roman" w:hAnsiTheme="majorHAnsi"/>
        </w:rPr>
      </w:pPr>
      <w:r w:rsidRPr="00903C26">
        <w:rPr>
          <w:rFonts w:asciiTheme="majorHAnsi" w:eastAsia="Times New Roman" w:hAnsiTheme="majorHAnsi"/>
        </w:rPr>
        <w:t>Uz prijavu na natječaj kandidati trebaju priložiti:</w:t>
      </w:r>
    </w:p>
    <w:p w:rsidR="00DC2D1C" w:rsidRPr="00903C26" w:rsidRDefault="002C001A" w:rsidP="00DC2D1C">
      <w:pPr>
        <w:numPr>
          <w:ilvl w:val="0"/>
          <w:numId w:val="2"/>
        </w:numPr>
        <w:spacing w:after="0" w:line="240" w:lineRule="auto"/>
        <w:contextualSpacing/>
        <w:jc w:val="both"/>
        <w:rPr>
          <w:rFonts w:asciiTheme="majorHAnsi" w:eastAsia="Times New Roman" w:hAnsiTheme="majorHAnsi"/>
        </w:rPr>
      </w:pPr>
      <w:r w:rsidRPr="00903C26">
        <w:rPr>
          <w:rFonts w:asciiTheme="majorHAnsi" w:eastAsia="Times New Roman" w:hAnsiTheme="majorHAnsi"/>
        </w:rPr>
        <w:t xml:space="preserve">životopis </w:t>
      </w:r>
    </w:p>
    <w:p w:rsidR="00DC2D1C" w:rsidRPr="00903C26" w:rsidRDefault="00DC2D1C" w:rsidP="00DC2D1C">
      <w:pPr>
        <w:numPr>
          <w:ilvl w:val="0"/>
          <w:numId w:val="2"/>
        </w:numPr>
        <w:spacing w:after="0" w:line="240" w:lineRule="auto"/>
        <w:contextualSpacing/>
        <w:jc w:val="both"/>
        <w:rPr>
          <w:rFonts w:asciiTheme="majorHAnsi" w:eastAsia="Times New Roman" w:hAnsiTheme="majorHAnsi"/>
        </w:rPr>
      </w:pPr>
      <w:r w:rsidRPr="00903C26">
        <w:rPr>
          <w:rFonts w:asciiTheme="majorHAnsi" w:eastAsia="Times New Roman" w:hAnsiTheme="majorHAnsi"/>
        </w:rPr>
        <w:t>dokaz o hrvatskom državljanstvu (preslika važeće osobne iskaznice ili preslika domovnice)</w:t>
      </w:r>
    </w:p>
    <w:p w:rsidR="00DC2D1C" w:rsidRPr="00903C26" w:rsidRDefault="00DC2D1C" w:rsidP="00DC2D1C">
      <w:pPr>
        <w:numPr>
          <w:ilvl w:val="0"/>
          <w:numId w:val="2"/>
        </w:numPr>
        <w:spacing w:after="0" w:line="240" w:lineRule="auto"/>
        <w:contextualSpacing/>
        <w:jc w:val="both"/>
        <w:rPr>
          <w:rFonts w:asciiTheme="majorHAnsi" w:eastAsia="Times New Roman" w:hAnsiTheme="majorHAnsi"/>
        </w:rPr>
      </w:pPr>
      <w:r w:rsidRPr="00903C26">
        <w:rPr>
          <w:rFonts w:asciiTheme="majorHAnsi" w:eastAsia="Times New Roman" w:hAnsiTheme="majorHAnsi"/>
        </w:rPr>
        <w:t>dokaz o odgovarajućem stupnju obrazovanja (preslika svjedodžbe/diplome ili potvrda o stečenoj stručnoj spremi)</w:t>
      </w:r>
    </w:p>
    <w:p w:rsidR="00DC2D1C" w:rsidRPr="00903C26" w:rsidRDefault="00DC2D1C" w:rsidP="00DC2D1C">
      <w:pPr>
        <w:numPr>
          <w:ilvl w:val="0"/>
          <w:numId w:val="2"/>
        </w:numPr>
        <w:spacing w:after="0" w:line="240" w:lineRule="auto"/>
        <w:contextualSpacing/>
        <w:jc w:val="both"/>
        <w:rPr>
          <w:rFonts w:asciiTheme="majorHAnsi" w:eastAsia="Times New Roman" w:hAnsiTheme="majorHAnsi"/>
        </w:rPr>
      </w:pPr>
      <w:r w:rsidRPr="00903C26">
        <w:rPr>
          <w:rFonts w:asciiTheme="majorHAnsi" w:eastAsia="Times New Roman" w:hAnsiTheme="majorHAnsi"/>
        </w:rPr>
        <w:t>dokaz da se protiv kandidata ne vodi kazneni postupak sukladno članku 106. Zakona o odgoju i obrazovanju u osnovnoj i srednjoj školi (preslika, ne starija od 6 mjeseci)</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U prijavi obavezno navesti adresu stanovanja, kontakt broj mobitela i elektronsku poštu (e-mail).</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lastRenderedPageBreak/>
        <w:t>Za kandidate prijavljene na natječaj koji ispunjavaju formalne uvjete natječaja provest će se prethodna provjera sposobnosti putem intervjua. Ako kandidat ne pristupi prethodnoj provjeri sposobnosti, smatra se da je povukao prijavu na natječaj.</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Izabrani kandidat/inja dužni su proći program uvođenja u rad u vidu osposobljavanja koji će biti organiziran kroz 20 s</w:t>
      </w:r>
      <w:r w:rsidR="002C001A" w:rsidRPr="00903C26">
        <w:rPr>
          <w:rFonts w:asciiTheme="majorHAnsi" w:eastAsia="Times New Roman" w:hAnsiTheme="majorHAnsi"/>
        </w:rPr>
        <w:t xml:space="preserve">ati nakon </w:t>
      </w:r>
      <w:r w:rsidRPr="00903C26">
        <w:rPr>
          <w:rFonts w:asciiTheme="majorHAnsi" w:eastAsia="Times New Roman" w:hAnsiTheme="majorHAnsi"/>
        </w:rPr>
        <w:t>selekcije kandidata</w:t>
      </w:r>
      <w:r w:rsidR="002C001A" w:rsidRPr="00903C26">
        <w:rPr>
          <w:rFonts w:asciiTheme="majorHAnsi" w:eastAsia="Times New Roman" w:hAnsiTheme="majorHAnsi"/>
        </w:rPr>
        <w:t>, a prije početka rada</w:t>
      </w:r>
      <w:r w:rsidRPr="00903C26">
        <w:rPr>
          <w:rFonts w:asciiTheme="majorHAnsi" w:eastAsia="Times New Roman" w:hAnsiTheme="majorHAnsi"/>
        </w:rPr>
        <w:t>.</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Izabrani/a kandidat/inja bit će upućen/a na liječnički pregled u ustanovu medicine rada u svrhu dobivanja svjedodžbe o zdravstvenoj sposobnosti i sanitarne knjižice.</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767E97" w:rsidP="00DC2D1C">
      <w:pPr>
        <w:spacing w:after="0" w:line="240" w:lineRule="auto"/>
        <w:jc w:val="both"/>
        <w:rPr>
          <w:rFonts w:asciiTheme="majorHAnsi" w:eastAsia="Times New Roman" w:hAnsiTheme="majorHAnsi"/>
        </w:rPr>
      </w:pPr>
      <w:r w:rsidRPr="00903C26">
        <w:rPr>
          <w:rFonts w:asciiTheme="majorHAnsi" w:eastAsia="Times New Roman" w:hAnsiTheme="majorHAnsi"/>
        </w:rPr>
        <w:t>S pomoćnikom</w:t>
      </w:r>
      <w:r w:rsidR="00DC2D1C" w:rsidRPr="00903C26">
        <w:rPr>
          <w:rFonts w:asciiTheme="majorHAnsi" w:eastAsia="Times New Roman" w:hAnsiTheme="majorHAnsi"/>
        </w:rPr>
        <w:t xml:space="preserve"> u nastavi, obrazovna ustanova – osnovna/srednja škola sklopit će pisani ugovor o radu u kojem će biti utvrđeni poslovi, trajanje, tjedno zaduženje te međusobna prava, obveze i odgovornosti ugovornih strana.</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b/>
        </w:rPr>
      </w:pPr>
      <w:r w:rsidRPr="00903C26">
        <w:rPr>
          <w:rFonts w:asciiTheme="majorHAnsi" w:eastAsia="Times New Roman" w:hAnsiTheme="majorHAnsi"/>
          <w:b/>
        </w:rPr>
        <w:t>Rok prijave je osam (8) dana od dana objave natječaja.</w:t>
      </w:r>
    </w:p>
    <w:p w:rsidR="00DC2D1C" w:rsidRPr="00903C26" w:rsidRDefault="00DC2D1C" w:rsidP="00DC2D1C">
      <w:pPr>
        <w:spacing w:after="0" w:line="240" w:lineRule="auto"/>
        <w:jc w:val="both"/>
        <w:rPr>
          <w:rFonts w:asciiTheme="majorHAnsi" w:eastAsia="Times New Roman" w:hAnsiTheme="majorHAnsi"/>
          <w:b/>
        </w:rPr>
      </w:pPr>
      <w:r w:rsidRPr="00903C26">
        <w:rPr>
          <w:rFonts w:asciiTheme="majorHAnsi" w:eastAsia="Times New Roman" w:hAnsiTheme="majorHAnsi"/>
          <w:b/>
        </w:rPr>
        <w:t xml:space="preserve">Natječaj objavljen </w:t>
      </w:r>
      <w:r w:rsidR="00903C26" w:rsidRPr="00903C26">
        <w:rPr>
          <w:rFonts w:asciiTheme="majorHAnsi" w:eastAsia="Times New Roman" w:hAnsiTheme="majorHAnsi"/>
          <w:b/>
        </w:rPr>
        <w:t>dana 24.08.2017.</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 xml:space="preserve">Prijave na natječaj s dokazima o ispunjavanju uvjeta dostavljaju se na adresu škole: </w:t>
      </w:r>
      <w:r w:rsidR="00903C26">
        <w:rPr>
          <w:rFonts w:asciiTheme="majorHAnsi" w:eastAsia="Times New Roman" w:hAnsiTheme="majorHAnsi"/>
        </w:rPr>
        <w:t xml:space="preserve">Osnovna škola Mate Lovraka, Trg Mate Lovraka 11, 43270 Veliki </w:t>
      </w:r>
      <w:proofErr w:type="spellStart"/>
      <w:r w:rsidR="00903C26">
        <w:rPr>
          <w:rFonts w:asciiTheme="majorHAnsi" w:eastAsia="Times New Roman" w:hAnsiTheme="majorHAnsi"/>
        </w:rPr>
        <w:t>Grđevac</w:t>
      </w:r>
      <w:proofErr w:type="spellEnd"/>
      <w:r w:rsidRPr="00903C26">
        <w:rPr>
          <w:rFonts w:asciiTheme="majorHAnsi" w:eastAsia="Times New Roman" w:hAnsiTheme="majorHAnsi"/>
          <w:color w:val="FF0000"/>
        </w:rPr>
        <w:t xml:space="preserve">  </w:t>
      </w:r>
      <w:r w:rsidRPr="00903C26">
        <w:rPr>
          <w:rFonts w:asciiTheme="majorHAnsi" w:eastAsia="Times New Roman" w:hAnsiTheme="majorHAnsi"/>
        </w:rPr>
        <w:t>s naznakom "ZA  NATJEČAJ ZA POMOĆNIKA U NASTAVI".</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Nepravodobne i nepotpune prijave neće biti razmatrane.</w:t>
      </w: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O rezultatima natječaja kandidati će biti obaviješteni u zakonskom roku.</w:t>
      </w: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p>
    <w:p w:rsidR="00DC2D1C" w:rsidRPr="00903C26" w:rsidRDefault="00DC2D1C" w:rsidP="00DC2D1C">
      <w:pPr>
        <w:spacing w:after="0" w:line="240" w:lineRule="auto"/>
        <w:jc w:val="both"/>
        <w:rPr>
          <w:rFonts w:asciiTheme="majorHAnsi" w:eastAsia="Times New Roman" w:hAnsiTheme="majorHAnsi"/>
        </w:rPr>
      </w:pP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r w:rsidRPr="00903C26">
        <w:rPr>
          <w:rFonts w:asciiTheme="majorHAnsi" w:eastAsia="Times New Roman" w:hAnsiTheme="majorHAnsi"/>
        </w:rPr>
        <w:tab/>
      </w:r>
    </w:p>
    <w:p w:rsidR="00DC2D1C" w:rsidRPr="00903C26" w:rsidRDefault="00DC2D1C" w:rsidP="00DC2D1C">
      <w:pPr>
        <w:spacing w:after="0" w:line="240" w:lineRule="auto"/>
        <w:rPr>
          <w:rFonts w:asciiTheme="majorHAnsi" w:eastAsia="Times New Roman" w:hAnsiTheme="majorHAnsi"/>
          <w:b/>
          <w:lang w:eastAsia="hr-HR"/>
        </w:rPr>
      </w:pPr>
      <w:r w:rsidRPr="00903C26">
        <w:rPr>
          <w:rFonts w:asciiTheme="majorHAnsi" w:eastAsia="Times New Roman" w:hAnsiTheme="majorHAnsi"/>
          <w:b/>
          <w:lang w:eastAsia="hr-HR"/>
        </w:rPr>
        <w:t>Objavljeno:</w:t>
      </w:r>
    </w:p>
    <w:p w:rsidR="00DC2D1C" w:rsidRPr="00903C26" w:rsidRDefault="00DC2D1C" w:rsidP="00DC2D1C">
      <w:pPr>
        <w:spacing w:after="0" w:line="240" w:lineRule="auto"/>
        <w:ind w:left="360"/>
        <w:rPr>
          <w:rFonts w:asciiTheme="majorHAnsi" w:eastAsia="Times New Roman" w:hAnsiTheme="majorHAnsi"/>
          <w:lang w:eastAsia="hr-HR"/>
        </w:rPr>
      </w:pPr>
      <w:r w:rsidRPr="00903C26">
        <w:rPr>
          <w:rFonts w:asciiTheme="majorHAnsi" w:eastAsia="Times New Roman" w:hAnsiTheme="majorHAnsi"/>
          <w:lang w:eastAsia="hr-HR"/>
        </w:rPr>
        <w:t>1.   Web stranice škole</w:t>
      </w:r>
    </w:p>
    <w:p w:rsidR="00903C26" w:rsidRPr="00903C26" w:rsidRDefault="00DC2D1C" w:rsidP="00903C26">
      <w:pPr>
        <w:spacing w:after="0" w:line="240" w:lineRule="auto"/>
        <w:ind w:left="360"/>
        <w:rPr>
          <w:rFonts w:asciiTheme="majorHAnsi" w:eastAsia="Times New Roman" w:hAnsiTheme="majorHAnsi"/>
          <w:lang w:eastAsia="hr-HR"/>
        </w:rPr>
      </w:pPr>
      <w:r w:rsidRPr="00903C26">
        <w:rPr>
          <w:rFonts w:asciiTheme="majorHAnsi" w:eastAsia="Times New Roman" w:hAnsiTheme="majorHAnsi"/>
          <w:lang w:eastAsia="hr-HR"/>
        </w:rPr>
        <w:t>2.   Zavod</w:t>
      </w:r>
      <w:r w:rsidR="00903C26">
        <w:rPr>
          <w:rFonts w:asciiTheme="majorHAnsi" w:eastAsia="Times New Roman" w:hAnsiTheme="majorHAnsi"/>
          <w:lang w:eastAsia="hr-HR"/>
        </w:rPr>
        <w:t xml:space="preserve"> za zapošljavanje</w:t>
      </w:r>
      <w:r w:rsid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t>Ravnateljica škole</w:t>
      </w:r>
    </w:p>
    <w:p w:rsidR="00545E9A" w:rsidRDefault="00DC2D1C" w:rsidP="00DC2D1C">
      <w:pPr>
        <w:spacing w:after="0" w:line="240" w:lineRule="auto"/>
        <w:ind w:left="360"/>
        <w:rPr>
          <w:rFonts w:asciiTheme="majorHAnsi" w:eastAsia="Times New Roman" w:hAnsiTheme="majorHAnsi"/>
          <w:lang w:eastAsia="hr-HR"/>
        </w:rPr>
      </w:pPr>
      <w:r w:rsidRPr="00903C26">
        <w:rPr>
          <w:rFonts w:asciiTheme="majorHAnsi" w:eastAsia="Times New Roman" w:hAnsiTheme="majorHAnsi"/>
          <w:lang w:eastAsia="hr-HR"/>
        </w:rPr>
        <w:t>3.   Oglasna ploča škole</w:t>
      </w:r>
      <w:r w:rsidRP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r>
      <w:r w:rsidR="00903C26">
        <w:rPr>
          <w:rFonts w:asciiTheme="majorHAnsi" w:eastAsia="Times New Roman" w:hAnsiTheme="majorHAnsi"/>
          <w:lang w:eastAsia="hr-HR"/>
        </w:rPr>
        <w:tab/>
        <w:t>Marina Balen</w:t>
      </w:r>
    </w:p>
    <w:p w:rsidR="00DC2D1C" w:rsidRPr="00903C26" w:rsidRDefault="00DC2D1C" w:rsidP="00DC2D1C">
      <w:pPr>
        <w:spacing w:after="0" w:line="240" w:lineRule="auto"/>
        <w:ind w:left="360"/>
        <w:rPr>
          <w:rFonts w:asciiTheme="majorHAnsi" w:eastAsia="Times New Roman" w:hAnsiTheme="majorHAnsi"/>
          <w:lang w:eastAsia="hr-HR"/>
        </w:rPr>
      </w:pPr>
      <w:r w:rsidRPr="00903C26">
        <w:rPr>
          <w:rFonts w:asciiTheme="majorHAnsi" w:eastAsia="Times New Roman" w:hAnsiTheme="majorHAnsi"/>
          <w:lang w:eastAsia="hr-HR"/>
        </w:rPr>
        <w:tab/>
      </w:r>
      <w:r w:rsidRPr="00903C26">
        <w:rPr>
          <w:rFonts w:asciiTheme="majorHAnsi" w:eastAsia="Times New Roman" w:hAnsiTheme="majorHAnsi"/>
          <w:lang w:eastAsia="hr-HR"/>
        </w:rPr>
        <w:tab/>
      </w:r>
      <w:r w:rsidRPr="00903C26">
        <w:rPr>
          <w:rFonts w:asciiTheme="majorHAnsi" w:eastAsia="Times New Roman" w:hAnsiTheme="majorHAnsi"/>
          <w:lang w:eastAsia="hr-HR"/>
        </w:rPr>
        <w:tab/>
      </w:r>
      <w:r w:rsidRPr="00903C26">
        <w:rPr>
          <w:rFonts w:asciiTheme="majorHAnsi" w:eastAsia="Times New Roman" w:hAnsiTheme="majorHAnsi"/>
          <w:lang w:eastAsia="hr-HR"/>
        </w:rPr>
        <w:tab/>
      </w:r>
    </w:p>
    <w:p w:rsidR="00DC2D1C" w:rsidRPr="00903C26" w:rsidRDefault="00DC2D1C" w:rsidP="00DC2D1C">
      <w:pPr>
        <w:spacing w:after="0" w:line="240" w:lineRule="auto"/>
        <w:ind w:left="1770"/>
        <w:contextualSpacing/>
        <w:rPr>
          <w:rFonts w:asciiTheme="majorHAnsi" w:eastAsia="Times New Roman" w:hAnsiTheme="majorHAnsi"/>
          <w:sz w:val="24"/>
          <w:szCs w:val="24"/>
          <w:lang w:eastAsia="hr-HR"/>
        </w:rPr>
      </w:pPr>
    </w:p>
    <w:p w:rsidR="00DC2D1C" w:rsidRPr="00903C26" w:rsidRDefault="00DC2D1C" w:rsidP="00DC2D1C">
      <w:pPr>
        <w:spacing w:after="0" w:line="240" w:lineRule="auto"/>
        <w:jc w:val="both"/>
        <w:rPr>
          <w:rFonts w:asciiTheme="majorHAnsi" w:eastAsia="Times New Roman" w:hAnsiTheme="majorHAnsi"/>
        </w:rPr>
      </w:pPr>
    </w:p>
    <w:p w:rsidR="00207BB0" w:rsidRPr="00903C26" w:rsidRDefault="00207BB0">
      <w:pPr>
        <w:rPr>
          <w:rFonts w:asciiTheme="majorHAnsi" w:hAnsiTheme="majorHAnsi"/>
        </w:rPr>
      </w:pPr>
    </w:p>
    <w:sectPr w:rsidR="00207BB0" w:rsidRPr="00903C26" w:rsidSect="007C5C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5CF"/>
    <w:rsid w:val="000B3BA4"/>
    <w:rsid w:val="000C0FBD"/>
    <w:rsid w:val="001319FB"/>
    <w:rsid w:val="00207BB0"/>
    <w:rsid w:val="002B3174"/>
    <w:rsid w:val="002C001A"/>
    <w:rsid w:val="003855CF"/>
    <w:rsid w:val="00412D09"/>
    <w:rsid w:val="00545E9A"/>
    <w:rsid w:val="00767E97"/>
    <w:rsid w:val="007C5CE8"/>
    <w:rsid w:val="007E05FF"/>
    <w:rsid w:val="00903C26"/>
    <w:rsid w:val="009513C0"/>
    <w:rsid w:val="00A71595"/>
    <w:rsid w:val="00B75307"/>
    <w:rsid w:val="00DC2D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569</Words>
  <Characters>3249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Tajništvo</cp:lastModifiedBy>
  <cp:revision>4</cp:revision>
  <cp:lastPrinted>2017-08-24T08:36:00Z</cp:lastPrinted>
  <dcterms:created xsi:type="dcterms:W3CDTF">2017-08-24T07:47:00Z</dcterms:created>
  <dcterms:modified xsi:type="dcterms:W3CDTF">2017-08-24T09:01:00Z</dcterms:modified>
</cp:coreProperties>
</file>