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A1" w:rsidRDefault="00590BA1" w:rsidP="00590BA1">
      <w:pPr>
        <w:ind w:firstLine="708"/>
      </w:pPr>
      <w:r>
        <w:t>REPUBLIKA HRVATSKA</w:t>
      </w:r>
    </w:p>
    <w:p w:rsidR="00590BA1" w:rsidRPr="00E26355" w:rsidRDefault="00590BA1" w:rsidP="00590BA1">
      <w:pPr>
        <w:rPr>
          <w:b/>
        </w:rPr>
      </w:pPr>
      <w:r w:rsidRPr="00E26355">
        <w:rPr>
          <w:b/>
        </w:rPr>
        <w:t>OSNOVNA ŠKOLA MATE LOVRAKA</w:t>
      </w:r>
    </w:p>
    <w:p w:rsidR="00590BA1" w:rsidRPr="00E26355" w:rsidRDefault="00590BA1" w:rsidP="00590BA1">
      <w:pPr>
        <w:ind w:firstLine="708"/>
        <w:rPr>
          <w:b/>
        </w:rPr>
      </w:pPr>
      <w:r>
        <w:rPr>
          <w:b/>
        </w:rPr>
        <w:t xml:space="preserve">  </w:t>
      </w:r>
      <w:r w:rsidRPr="00E26355">
        <w:rPr>
          <w:b/>
        </w:rPr>
        <w:t>VELIKI GRĐEVAC</w:t>
      </w:r>
    </w:p>
    <w:p w:rsidR="00590BA1" w:rsidRDefault="00590BA1" w:rsidP="00590BA1">
      <w:r>
        <w:t xml:space="preserve">43270 Veliki </w:t>
      </w:r>
      <w:proofErr w:type="spellStart"/>
      <w:r>
        <w:t>Grđevac</w:t>
      </w:r>
      <w:proofErr w:type="spellEnd"/>
      <w:r>
        <w:t>, Trg Mate Lovraka 11</w:t>
      </w:r>
    </w:p>
    <w:p w:rsidR="00590BA1" w:rsidRDefault="00590BA1" w:rsidP="00590BA1">
      <w:r>
        <w:t xml:space="preserve">         </w:t>
      </w:r>
      <w:proofErr w:type="spellStart"/>
      <w:r>
        <w:t>tel</w:t>
      </w:r>
      <w:proofErr w:type="spellEnd"/>
      <w:r>
        <w:t xml:space="preserve">: 043/461-021, </w:t>
      </w:r>
      <w:proofErr w:type="spellStart"/>
      <w:r>
        <w:t>fax</w:t>
      </w:r>
      <w:proofErr w:type="spellEnd"/>
      <w:r>
        <w:t>: 043/443-024</w:t>
      </w:r>
    </w:p>
    <w:p w:rsidR="00590BA1" w:rsidRDefault="00590BA1" w:rsidP="00590BA1">
      <w:r>
        <w:t>mail: ured@os-</w:t>
      </w:r>
      <w:proofErr w:type="spellStart"/>
      <w:r>
        <w:t>mlovraka</w:t>
      </w:r>
      <w:proofErr w:type="spellEnd"/>
      <w:r>
        <w:t>-veliki-grdjevac.skole.hr</w:t>
      </w:r>
    </w:p>
    <w:p w:rsidR="00B17FBB" w:rsidRDefault="00590BA1">
      <w:r>
        <w:t>KLASA:602-02/15-01/14</w:t>
      </w:r>
    </w:p>
    <w:p w:rsidR="00590BA1" w:rsidRDefault="00590BA1">
      <w:r>
        <w:t>URBROJ:2127-02-19-15-20</w:t>
      </w:r>
    </w:p>
    <w:p w:rsidR="00590BA1" w:rsidRDefault="00590BA1"/>
    <w:p w:rsidR="00590BA1" w:rsidRDefault="00590BA1">
      <w:r>
        <w:t xml:space="preserve">U Velikom </w:t>
      </w:r>
      <w:proofErr w:type="spellStart"/>
      <w:r>
        <w:t>Grđevcu</w:t>
      </w:r>
      <w:proofErr w:type="spellEnd"/>
      <w:r>
        <w:t>, 21. prosinca 2015. godine</w:t>
      </w:r>
    </w:p>
    <w:p w:rsidR="00590BA1" w:rsidRDefault="00590BA1"/>
    <w:p w:rsidR="00590BA1" w:rsidRDefault="00590BA1" w:rsidP="00590BA1">
      <w:pPr>
        <w:jc w:val="center"/>
      </w:pPr>
    </w:p>
    <w:p w:rsidR="00590BA1" w:rsidRDefault="00590BA1" w:rsidP="00590BA1">
      <w:pPr>
        <w:jc w:val="center"/>
      </w:pPr>
    </w:p>
    <w:p w:rsidR="00590BA1" w:rsidRDefault="00590BA1" w:rsidP="00590BA1">
      <w:pPr>
        <w:jc w:val="center"/>
        <w:rPr>
          <w:sz w:val="36"/>
        </w:rPr>
      </w:pPr>
      <w:r w:rsidRPr="00590BA1">
        <w:rPr>
          <w:sz w:val="36"/>
        </w:rPr>
        <w:t xml:space="preserve">OBAVIJEST </w:t>
      </w:r>
    </w:p>
    <w:p w:rsidR="00590BA1" w:rsidRDefault="00590BA1" w:rsidP="00590BA1">
      <w:pPr>
        <w:jc w:val="center"/>
      </w:pPr>
      <w:r>
        <w:t xml:space="preserve">o odabranim ponudama  za provedbu raspisanog Javnog poziva </w:t>
      </w:r>
    </w:p>
    <w:p w:rsidR="00590BA1" w:rsidRDefault="00590BA1" w:rsidP="00590BA1">
      <w:pPr>
        <w:jc w:val="center"/>
      </w:pPr>
      <w:r>
        <w:t xml:space="preserve">za </w:t>
      </w:r>
      <w:proofErr w:type="spellStart"/>
      <w:r>
        <w:t>izvanučioničku</w:t>
      </w:r>
      <w:proofErr w:type="spellEnd"/>
      <w:r>
        <w:t xml:space="preserve"> nastavu učenika 3. i 4. razreda</w:t>
      </w:r>
    </w:p>
    <w:p w:rsidR="00590BA1" w:rsidRDefault="00590BA1" w:rsidP="00590BA1">
      <w:pPr>
        <w:jc w:val="center"/>
      </w:pPr>
    </w:p>
    <w:p w:rsidR="00590BA1" w:rsidRDefault="00590BA1" w:rsidP="00590BA1">
      <w:pPr>
        <w:jc w:val="center"/>
      </w:pPr>
    </w:p>
    <w:p w:rsidR="00590BA1" w:rsidRDefault="00590BA1" w:rsidP="00590BA1">
      <w:pPr>
        <w:jc w:val="center"/>
      </w:pPr>
    </w:p>
    <w:p w:rsidR="00590BA1" w:rsidRDefault="00590BA1" w:rsidP="00590BA1">
      <w:pPr>
        <w:jc w:val="center"/>
      </w:pPr>
      <w:r>
        <w:t>I.</w:t>
      </w:r>
    </w:p>
    <w:p w:rsidR="00590BA1" w:rsidRDefault="00590BA1" w:rsidP="00590BA1">
      <w:pPr>
        <w:jc w:val="both"/>
      </w:pPr>
      <w:r>
        <w:t>Na javnom otvaranju ponuda, pristiglih na Javni poziv koji je objavljen dana 04. prosinca 2015. godine.,  od pristigle tri ponude, članovi povjerenstva su odabrali dvije ponude koje će se prezentirati roditeljima na roditeljskom sastanku.</w:t>
      </w:r>
    </w:p>
    <w:p w:rsidR="00590BA1" w:rsidRDefault="00590BA1" w:rsidP="00590BA1">
      <w:pPr>
        <w:jc w:val="both"/>
      </w:pPr>
    </w:p>
    <w:p w:rsidR="00590BA1" w:rsidRDefault="00590BA1" w:rsidP="00590BA1">
      <w:pPr>
        <w:jc w:val="center"/>
      </w:pPr>
      <w:r>
        <w:t>II.</w:t>
      </w:r>
    </w:p>
    <w:p w:rsidR="00590BA1" w:rsidRDefault="00590BA1" w:rsidP="00590BA1">
      <w:pPr>
        <w:jc w:val="both"/>
      </w:pPr>
      <w:r>
        <w:t xml:space="preserve">Na roditeljskom sastanku prezentirat će se ponude putničkih agencija Mare </w:t>
      </w:r>
      <w:proofErr w:type="spellStart"/>
      <w:r>
        <w:t>Panonium</w:t>
      </w:r>
      <w:proofErr w:type="spellEnd"/>
      <w:r>
        <w:t xml:space="preserve"> </w:t>
      </w:r>
      <w:proofErr w:type="spellStart"/>
      <w:r>
        <w:t>tours</w:t>
      </w:r>
      <w:proofErr w:type="spellEnd"/>
      <w:r>
        <w:t xml:space="preserve"> iz Vinkovaca i </w:t>
      </w:r>
      <w:proofErr w:type="spellStart"/>
      <w:r>
        <w:t>Niba</w:t>
      </w:r>
      <w:proofErr w:type="spellEnd"/>
      <w:r>
        <w:t xml:space="preserve"> </w:t>
      </w:r>
      <w:proofErr w:type="spellStart"/>
      <w:r>
        <w:t>tours</w:t>
      </w:r>
      <w:proofErr w:type="spellEnd"/>
      <w:r>
        <w:t xml:space="preserve"> iz Koprivnice.</w:t>
      </w:r>
    </w:p>
    <w:p w:rsidR="00590BA1" w:rsidRDefault="00590BA1" w:rsidP="00590BA1">
      <w:pPr>
        <w:jc w:val="both"/>
      </w:pPr>
    </w:p>
    <w:p w:rsidR="00590BA1" w:rsidRDefault="00590BA1" w:rsidP="00590BA1">
      <w:pPr>
        <w:jc w:val="center"/>
      </w:pPr>
      <w:r>
        <w:t>III.</w:t>
      </w:r>
    </w:p>
    <w:p w:rsidR="00590BA1" w:rsidRDefault="00590BA1" w:rsidP="00590BA1">
      <w:pPr>
        <w:jc w:val="center"/>
      </w:pPr>
    </w:p>
    <w:p w:rsidR="00590BA1" w:rsidRDefault="00590BA1" w:rsidP="00590BA1">
      <w:pPr>
        <w:jc w:val="both"/>
      </w:pPr>
      <w:r>
        <w:t>Roditeljski sastanak će se održati 22. prosinca 2015. godine</w:t>
      </w:r>
      <w:r w:rsidR="002477C3">
        <w:t xml:space="preserve"> u 12,15 sati.</w:t>
      </w:r>
      <w:bookmarkStart w:id="0" w:name="_GoBack"/>
      <w:bookmarkEnd w:id="0"/>
    </w:p>
    <w:p w:rsidR="002477C3" w:rsidRDefault="002477C3" w:rsidP="00590BA1">
      <w:pPr>
        <w:jc w:val="both"/>
      </w:pPr>
    </w:p>
    <w:p w:rsidR="002477C3" w:rsidRDefault="002477C3" w:rsidP="00590BA1">
      <w:pPr>
        <w:jc w:val="both"/>
      </w:pPr>
    </w:p>
    <w:p w:rsidR="002477C3" w:rsidRDefault="002477C3" w:rsidP="00590BA1">
      <w:pPr>
        <w:jc w:val="both"/>
      </w:pPr>
    </w:p>
    <w:p w:rsidR="002477C3" w:rsidRDefault="002477C3" w:rsidP="00590BA1">
      <w:pPr>
        <w:jc w:val="both"/>
      </w:pPr>
    </w:p>
    <w:p w:rsidR="002477C3" w:rsidRDefault="002477C3" w:rsidP="00590BA1">
      <w:pPr>
        <w:jc w:val="both"/>
      </w:pPr>
    </w:p>
    <w:p w:rsidR="002477C3" w:rsidRDefault="002477C3" w:rsidP="002477C3">
      <w:pPr>
        <w:jc w:val="right"/>
      </w:pPr>
      <w:r>
        <w:t>Predsjednica povjerenstva</w:t>
      </w:r>
    </w:p>
    <w:p w:rsidR="002477C3" w:rsidRDefault="002477C3" w:rsidP="002477C3">
      <w:pPr>
        <w:jc w:val="center"/>
      </w:pPr>
      <w:r>
        <w:t xml:space="preserve">                                                                                                                Ljerka Vodopija, v.r.</w:t>
      </w:r>
    </w:p>
    <w:p w:rsidR="00590BA1" w:rsidRPr="00590BA1" w:rsidRDefault="00590BA1" w:rsidP="00590BA1">
      <w:pPr>
        <w:jc w:val="both"/>
      </w:pPr>
    </w:p>
    <w:sectPr w:rsidR="00590BA1" w:rsidRPr="0059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A1"/>
    <w:rsid w:val="002477C3"/>
    <w:rsid w:val="00590BA1"/>
    <w:rsid w:val="00B17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2015-12-21T13:52:00Z</dcterms:created>
  <dcterms:modified xsi:type="dcterms:W3CDTF">2015-12-21T14:04:00Z</dcterms:modified>
</cp:coreProperties>
</file>